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дошкольное 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«Детский сад № 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(МБДОУ Детский сад № 1)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 заведующего МБДОУ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07.03.2022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245/од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 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11.03.2022</w:t>
            </w:r>
          </w:p>
        </w:tc>
      </w:tr>
    </w:tbl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Положение</w:t>
      </w:r>
    </w:p>
    <w:p>
      <w:r>
        <w:t/>
      </w:r>
    </w:p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 xml:space="preserve">о программе наставничества </w:t>
      </w:r>
    </w:p>
    <w:p>
      <w:pPr>
        <w:spacing w:line="0" w:lineRule="atLeast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МБДОУ «Детский сад №1» 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Настоящее положение о программе наставничества </w:t>
      </w:r>
      <w:r>
        <w:rPr>
          <w:rFonts w:hAnsi="Times New Roman" w:cs="Times New Roman"/>
          <w:color w:val="000000"/>
          <w:sz w:val="24"/>
          <w:szCs w:val="24"/>
        </w:rPr>
        <w:t>МБДОУ «Детский сад №1» </w:t>
      </w:r>
      <w:r>
        <w:rPr>
          <w:rFonts w:hAnsi="Times New Roman" w:cs="Times New Roman"/>
          <w:color w:val="000000"/>
          <w:sz w:val="24"/>
          <w:szCs w:val="24"/>
        </w:rPr>
        <w:t>(далее – Положение) регламентирует особенности внедрения целевой модели наставничества, в том числе разработки и реализации программ наставничества.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разработано в соответствии с Федеральным законом от 29.12.2012 № 273-ФЗ «Об образовании в Российской Федерации», распоряжением Минпросвещения от 25.12.2019 № Р-145 «Об утверждении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программам, в том числе с применением лучших практик обмена опытом между обучающимися», локальными нормативными актами </w:t>
      </w:r>
      <w:r>
        <w:rPr>
          <w:rFonts w:hAnsi="Times New Roman" w:cs="Times New Roman"/>
          <w:color w:val="000000"/>
          <w:sz w:val="24"/>
          <w:szCs w:val="24"/>
        </w:rPr>
        <w:t>МБДОУ «Детский сад №1»</w:t>
      </w:r>
      <w:r>
        <w:rPr>
          <w:rFonts w:hAnsi="Times New Roman" w:cs="Times New Roman"/>
          <w:color w:val="000000"/>
          <w:sz w:val="24"/>
          <w:szCs w:val="24"/>
        </w:rPr>
        <w:t> (далее – МБДОУ).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 Положении используются следующие понятия: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Наставничество – универсальная технология передачи опыта, знаний, формирования навыков, компетенций, метакомпетенций и ценностей через неформальное взаимообогащающее общение, основанное на доверии и партнерстве.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Метакомпетенции – способность формировать у себя новые навыки и компетенции самостоятельно, а не только манипулировать полученными извне знаниями и навыками.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 наставничества – комплекс мероприятий и формирующих их действий, направленный на организацию взаимоотношений наставника и наставляемого в конкретных формах для получения ожидаемых результатов.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Наставляемый – участник программы наставничества, который через взаимодействие с наставником и при его помощи и поддержке решает конкретные жизненные, личные и профессиональные задачи, приобретает новый опыт и развивает новые навыки и компетенции. В конкретных формах наставляемый может быть определен термином «обучающийся».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Наставник – участник программы наставничества, имеющий успешный опыт в достижении жизненного, личностного и профессионального результата, готовый и компетентный поделиться опытом и навыками, необходимыми для стимуляции и поддержки процессов самореализации и самосовершенствования наставляемого.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Куратор – работник МБДОУ, назначаемый заведующим, который отвечает за организацию программы наставничества.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Целевая модель наставничества – система условий, ресурсов и процессов, необходимых для реализации программ наставничества в образовательных организациях.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2. Цели и задачи наставничества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Целью внедрения наставничества является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 условий для формирования эффективной системы поддержки, самоопределения и профессиональной ориентации всех обучающихся в возрасте от 1,5 лет, педагогов разных уровней образования и молодых специалистов МБДОУ.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Задачи внедрения наставничества: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улучшение показателей в МБДОУ в образовательной, воспитательной, социокультурной и спортивной сферах;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 обучающегося к самостоятельной, осознанной и социально продуктивной деятельности в современном мире, отличительными особенностями которого являются нестабильность, неопределенность, изменчивость, сложность, информационная насыщенность;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раскрытие личностного, творческого, профессионального потенциала каждого обучающегося, поддержка формирования и реализации индивидуальной образовательной траектории;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 психологически комфортной среды для развития и повышения квалификации педагогов, увеличение числа закрепившихся в профессии педагогических кадров;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 канала эффективного обмена личностным, жизненным и профессиональным опытом для каждого субъекта образовательной и профессиональной деятельности;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открытого и эффективного сообщества вокруг школы, способного на комплексную поддержку его деятельности, в котором выстроены доверительные и партнерские отношения.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3. Порядок организации наставничества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Наставляемые определяются путем выявления конкретных проблем у обучающихся и педагогов, которые можно решить с помощью наставничества.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Наставники подбираются как из внутреннего, так и с внешнего контура связей МБДОУ из наиболее подготовленных, обладающих высокими профессиональными и моральными качествами, проявляющих способности к воспитательной работе и пользующихся авторитетом в коллективе.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Наставничество устанавливается продолжительностью от одного месяца до одного года в зависимости от его направления и формы.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Наставничество может быть индивидуальным (направленное на одного обучающегося) и (или) коллективным (когда наставничество распространяется на группу обучающихся).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Назначение наставника осуществляется на добровольной основе с обязательным письменным согласием лица, назначаемого наставником, и лица, в отношении которого осуществляется наставничество. Если лицо не достигло 18 лет, то назначение наставника происходит после получения письменного согласия его законного представителя.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Срок наставничества может быть продлен в случае временной нетрудоспособности, командировки или иного продолжительного отсутствия по уважительным причинам наставника или лица, в отношении которого осуществляется наставничество, по другим веским причинам.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Наставничество прекращается до истечения установленного срока в случае неисполнения лицом, в отношении которого осуществляется наставничество, обязанностей, предусмотренных настоящим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Результатами эффективной работы наставника считаются: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улучшение показателей МБДОУ: образовательных, спортивных, культурных;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 личности наставляемого, раскрытие его потенциала;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рост числа обучающихся, способных самостоятельно строить индивидуальные образовательные и карьерные траектории;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улучшение психологического климата МБДОУ, создание психологически комфортной и плодотворной среды развития педагогов;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привлечение дополнительных ресурсов и инвестиций в развитие инновационных образовательных и социальных программ МБДОУ.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В целях поощрения наставника за осуществление наставничества предусматривается: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объявление благодарности, награждение почетной грамотой;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материальное поощрение в соответствии с локальными нормативными актами МБДОУ.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4. Руководство наставничеством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Внедрение и реализация наставничества возлагаются на куратора, который назначается распорядительным актом директора МБДОУ.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Куратор осуществляет следующие функции: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сбор и работа с базой наставников и наставляемых;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обучения наставников;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проведения программ наставничества;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 в оценке вовлеченности обучающихся в различные формы наставничества;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 организационных вопросов, возникающих в процессе реализации наставничества;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мониторинг реализации и получение обратной связи от участников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Дополнительно куратор осуществляет следующие функции: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кандидатуру наставника;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число лиц, в отношении которых наставник одновременно осуществляет наставничество;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срок наставничества;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контроль деятельности наставника и деятельности наставляемого, вносит необходимые изменения и дополнения в процесс работы по наставничеству, программу наставничества;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создает необходимые условия для совместной работы наставника и наставляемого;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 предложения о замене наставника;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 предложения о поощрении наставника;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своевременное представление надлежаще оформленных документов по итогам наставничества.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5. Права и обязанности наставника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Наставник имеет право: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 предложения руководителю структурного подразделения, в котором работает лицо, в отношении которого осуществляется наставничество, о создании условий для совместной работы;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требовать от лица, в отношении которого осуществляется наставничество, выполнения указаний по вопросам, связанным с его деятельностью;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 контроль деятельности лица, в отношении которого осуществляется наставничество, в форме личной проверки выполнения заданий, поручений и качества выполненной работы;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обращаться с заявлением к заведующему МБДОУ с просьбой о сложении с него обязанностей наставника конкретного лица, в отношении которого осуществляется наставничество.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Наставник обязан: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руководствоваться требованиями законодательства РФ и локальных нормативных актов МБДОУ при осуществлении наставнической деятельности;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 формированию у лица, в отношении которого осуществляется наставничество, высоких профессиональных и морально-психологических качеств;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оказывать содействие наставляемому в исполнении его обязанностей, ознакомлении с основными направлениями деятельности, полномочиями и основами корпоративной культуры;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оказывать содействие наставляемому в изучении законодательства РФ и локальных нормативных актов МБДОУ, регламентирующих исполнение должностных обязанностей наставляемого;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 освоению наставляемым практических приемов и способов качественного выполнения своих обязанностей, устранению допущенных ошибок;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передавать наставляемому накопленный опыт профессионального мастерства, обучать наиболее рациональным приемам, передовым и безопасным методам работы;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привлекать к участию в общественной жизни коллектива МБДОУ;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воспитывать у наставляемого дисциплинированность и исполнительность, нацеленность на результативную работу, рост производительности труда, проявлять требовательность в вопросах соблюдения норм профессиональной этики;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 докладывать куратору о процессе адаптации наставляемого, его дисциплине и поведении, результатах профессионального становления.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6. Права и обязанности наставляемого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Наставляемый имеет право: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обращаться к наставнику за помощью по вопросам, связанным с реализацией программы наставничества;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 предложения по корректировке программы наставничества;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обращаться к куратору с ходатайством о замене наставника.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Наставляемый обязан: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 мероприятия программы наставничества в установленные сроки;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 указания и рекомендации наставника по исполнению обязанностей при реализации программы наставничества;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совершенствовать профессиональные навыки, практические приемы и способы качественного исполнения обязанностей;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устранять совместно с наставником допущенные ошибки;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 дисциплинированность, организованность и культуру в работе;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обучаться наиболее рациональным приемам и передовым методам работы;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 в общественной жизни коллектива МБДОУ.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7. Формы и стили наставнической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Формы наставнической деятельности: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прямая (непосредственный контакт с молодым специалистом), общение с ним не только в рабочее время, но и в неформальной обстановке) и опосредованная (формальный контакт, путем советов, рекомендаций, но личные контакты сводятся к минимуму, а также влияние на его окружающую среду);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индивидуальная (за наставником закрепляется один молодой специалист) и групповая (наставничество распространяется на группу молодых специалистов);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открытая (двустороннее взаимодействие наставника и молодого специалиста) и скрытая (наставник воздействует на молодого специалиста);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коллективно-индивидуальная (наставничество над одним молодым специалистом осуществляет трудовой коллектив) или коллективно-групповая (наставничество трудового коллектива осуществляется над группой молодых специалистов).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Стили наставничества (выбор стиля взаимодействия зависит от уровня подготовки подопечного и сложности задачи):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инструктаж – стиль, при котором наставник дает четкие пошаговые указания подопечному или предлагает ему копировать свои собственные действия;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объяснение – стиль, при котором наставник показывает, как правильно выполнить ту или иную работу, и подробно объясняет каждый шаг, дает обоснование своим действиям;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 – это стиль, при котором наставник предлагает решить производственную задачу и представить результат.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8. Разработка программы наставничества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Программа наставничества (далее – программа) разрабатывается куратором или другим работником МБДОУ, назначенным заведующим МБДОУ, в соответствии с законодательством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 Программа носит срочный характер, ее действие рассчитано на один календарный год с возможностью пролонгации при необходимости и определено запросами потенциальных наставляемых в данный период. Программа может корректироваться куратором при обязательном согласовании с участниками исходя из специфики психолого-педагогической ситуации.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 Проектирование содержания программы осуществляется куратором в сотрудничестве с парами «наставник + наставляемый»/группами в соответствии с запросами наставляемого и возможностями участников при согласовании с родителями/законными представителями несовершеннолетнего.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Программа должна определять наиболее оптимальные и эффективные для удовлетворения выявленных у потенциальных наставляемых запросов содержание, формы, методы и приемы организации наставничества, учитывая состояние здоровья учащихся, уровень их способностей, характер учебной мотивации, а также имеющиеся у МБДОУ ресурсы.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8.5. Структура программы должна соответствовать таблице, приведенной ниже.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Структура программы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Элементы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 элементов программы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Пояснительная записка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 и задачи программы наставничества в соотношении с проблематикой образовательного процесса, характеристикой континента МБДОУ.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Выбранные на данный период формы наставничества в соотношении с целью и задачами внедрения целевой модели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План-график реализации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Таблица с мероприятиями и сроками реализации программы, ответственными, описанием итогового или контрольного события, результата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Мониторинг эффективности реализации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Описание содержания, этапов и сроков мониторинга и ответственных за его проведение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Анкеты, опросники, справки, иные материалы, необходимые для реализации программы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8.6. Программа утверждается заведующим МБДОУ после согласования с педагогическим советом.</w:t>
      </w:r>
    </w:p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9. Мониторинг и оценка результатов реализации программы наставничества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9.1. Мониторинг программы наставничества состоит из двух основных этапов: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оценка качества процесса реализации программы наставничества;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оценка мотивационно-личностного, компетентностного, профессионального роста участников, динамика образовательных результатов.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9.2. Оценка эффективности внедрения целевой модели осуществляется с периодичностью один раз в полугодие.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9.3. Оценка реализации программ наставничества осуществляется на основе анкетирования и опросов участников программы в соответствии с графиком, установленным программой.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9.4. В целях обеспечения открытости реализации целевой модели наставничества на сайте МБДОУ размещается и своевременно обновляется следующая информация: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реестр наставников;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мини-портфолио наставников;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социальных партнеров, участвующих в реализации программы наставничества;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анонсы мероприятий, проводимых в рамках внедрения целевой модели наставничества, и др.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28a6a7c9368440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